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A0" w:rsidRDefault="005F3FA0" w:rsidP="005F3FA0">
      <w:pPr>
        <w:spacing w:after="200" w:line="276" w:lineRule="auto"/>
        <w:ind w:right="-36" w:firstLine="708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ОСОБОЕ ВНИМАНИЕ!!!</w:t>
      </w:r>
    </w:p>
    <w:p w:rsidR="005F3FA0" w:rsidRPr="003B3643" w:rsidRDefault="005F3FA0" w:rsidP="005F3FA0">
      <w:pPr>
        <w:spacing w:after="200" w:line="276" w:lineRule="auto"/>
        <w:ind w:right="-36"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В соответствии с 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>Федеральны</w:t>
      </w:r>
      <w:r>
        <w:rPr>
          <w:rFonts w:eastAsia="Calibri"/>
          <w:b/>
          <w:sz w:val="28"/>
          <w:szCs w:val="28"/>
          <w:u w:val="single"/>
          <w:lang w:eastAsia="en-US"/>
        </w:rPr>
        <w:t>м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 закон</w:t>
      </w:r>
      <w:r>
        <w:rPr>
          <w:rFonts w:eastAsia="Calibri"/>
          <w:b/>
          <w:sz w:val="28"/>
          <w:szCs w:val="28"/>
          <w:u w:val="single"/>
          <w:lang w:eastAsia="en-US"/>
        </w:rPr>
        <w:t>ом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 от 28 мая 2022 г. N 141-ФЗ "О внесении изменений в Кодекс Российской Федерации об административных правонарушениях"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с 08.06.2022 г. штрафные санкции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з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>а нарушения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требований пожарной безопасности будут 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увеличены в несколько раз, так согласно КоАП РФ: </w:t>
      </w:r>
    </w:p>
    <w:p w:rsidR="005F3FA0" w:rsidRDefault="005F3FA0" w:rsidP="005F3FA0">
      <w:pPr>
        <w:spacing w:after="200" w:line="276" w:lineRule="auto"/>
        <w:ind w:right="-36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B3643">
        <w:rPr>
          <w:rFonts w:eastAsia="Calibri"/>
          <w:b/>
          <w:sz w:val="28"/>
          <w:szCs w:val="28"/>
          <w:u w:val="single"/>
          <w:lang w:eastAsia="en-US"/>
        </w:rPr>
        <w:t>ч.1 ст.20.4</w:t>
      </w:r>
      <w:r w:rsidRPr="003B3643">
        <w:rPr>
          <w:rFonts w:eastAsia="Calibri"/>
          <w:sz w:val="28"/>
          <w:szCs w:val="28"/>
          <w:lang w:eastAsia="en-US"/>
        </w:rPr>
        <w:t xml:space="preserve"> </w:t>
      </w:r>
      <w:r w:rsidRPr="003B3643">
        <w:rPr>
          <w:color w:val="000000"/>
          <w:sz w:val="28"/>
          <w:szCs w:val="28"/>
          <w:shd w:val="clear" w:color="auto" w:fill="FFFFFF"/>
        </w:rPr>
        <w:t xml:space="preserve">влечет предупреждение или наложение административного штрафа </w:t>
      </w:r>
      <w:r w:rsidRPr="003B3643">
        <w:rPr>
          <w:b/>
          <w:color w:val="000000"/>
          <w:sz w:val="28"/>
          <w:szCs w:val="28"/>
          <w:shd w:val="clear" w:color="auto" w:fill="FFFFFF"/>
        </w:rPr>
        <w:t>на граждан в размере от пяти тысяч до пятнадцати тысяч рублей</w:t>
      </w:r>
      <w:r w:rsidRPr="003B3643">
        <w:rPr>
          <w:color w:val="000000"/>
          <w:sz w:val="28"/>
          <w:szCs w:val="28"/>
          <w:shd w:val="clear" w:color="auto" w:fill="FFFFFF"/>
        </w:rPr>
        <w:t>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F3FA0" w:rsidRDefault="005F3FA0" w:rsidP="005F3FA0">
      <w:pPr>
        <w:spacing w:after="200" w:line="276" w:lineRule="auto"/>
        <w:ind w:right="-36" w:firstLine="708"/>
        <w:jc w:val="both"/>
        <w:rPr>
          <w:color w:val="000000"/>
          <w:sz w:val="28"/>
          <w:shd w:val="clear" w:color="auto" w:fill="FFFFFF"/>
        </w:rPr>
      </w:pPr>
      <w:r w:rsidRPr="003B3643">
        <w:rPr>
          <w:rFonts w:eastAsia="Calibri"/>
          <w:b/>
          <w:sz w:val="28"/>
          <w:szCs w:val="28"/>
          <w:u w:val="single"/>
          <w:lang w:eastAsia="en-US"/>
        </w:rPr>
        <w:t>ч.</w:t>
      </w:r>
      <w:r>
        <w:rPr>
          <w:rFonts w:eastAsia="Calibri"/>
          <w:b/>
          <w:sz w:val="28"/>
          <w:szCs w:val="28"/>
          <w:u w:val="single"/>
          <w:lang w:eastAsia="en-US"/>
        </w:rPr>
        <w:t>2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 ст.20.4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3B3643">
        <w:rPr>
          <w:color w:val="000000"/>
          <w:sz w:val="28"/>
          <w:shd w:val="clear" w:color="auto" w:fill="FFFFFF"/>
        </w:rPr>
        <w:t xml:space="preserve">влекут наложение административного штрафа </w:t>
      </w:r>
      <w:r w:rsidRPr="00B85DB8">
        <w:rPr>
          <w:b/>
          <w:color w:val="000000"/>
          <w:sz w:val="28"/>
          <w:shd w:val="clear" w:color="auto" w:fill="FFFFFF"/>
        </w:rPr>
        <w:t>на граждан в размере от десяти тысяч до двадцати тысяч рублей</w:t>
      </w:r>
      <w:r w:rsidRPr="003B3643">
        <w:rPr>
          <w:color w:val="000000"/>
          <w:sz w:val="28"/>
          <w:shd w:val="clear" w:color="auto" w:fill="FFFFFF"/>
        </w:rPr>
        <w:t>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p w:rsidR="005F3FA0" w:rsidRPr="005F3FA0" w:rsidRDefault="005F3FA0" w:rsidP="005F3FA0">
      <w:pPr>
        <w:spacing w:after="200" w:line="276" w:lineRule="auto"/>
        <w:ind w:right="-36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F3FA0">
        <w:rPr>
          <w:b/>
          <w:color w:val="000000"/>
          <w:sz w:val="28"/>
          <w:shd w:val="clear" w:color="auto" w:fill="FFFFFF"/>
        </w:rPr>
        <w:t>Напоминаю, что при введении особого противопожарного режима на территории Белоглинского района за нарушения требований пожарной безопасности предусмотрена административная ответственность по ч.2 ст. 20.4, которая не предусматривает предупреждения.</w:t>
      </w:r>
      <w:bookmarkStart w:id="0" w:name="_GoBack"/>
      <w:bookmarkEnd w:id="0"/>
    </w:p>
    <w:p w:rsidR="005F3FA0" w:rsidRPr="000D796A" w:rsidRDefault="005F3FA0" w:rsidP="005F3FA0">
      <w:pPr>
        <w:shd w:val="clear" w:color="auto" w:fill="FFFFFF"/>
        <w:jc w:val="center"/>
        <w:rPr>
          <w:b/>
          <w:bCs/>
          <w:color w:val="161617"/>
          <w:sz w:val="28"/>
          <w:szCs w:val="30"/>
        </w:rPr>
      </w:pPr>
      <w:r>
        <w:rPr>
          <w:b/>
          <w:bCs/>
          <w:color w:val="161617"/>
          <w:sz w:val="28"/>
          <w:szCs w:val="30"/>
        </w:rPr>
        <w:t>Памятка по соблюдению ТПБ</w:t>
      </w:r>
    </w:p>
    <w:p w:rsidR="005F3FA0" w:rsidRPr="003B3643" w:rsidRDefault="005F3FA0" w:rsidP="005F3FA0">
      <w:pPr>
        <w:shd w:val="clear" w:color="auto" w:fill="FFFFFF"/>
        <w:ind w:firstLine="708"/>
        <w:jc w:val="both"/>
        <w:rPr>
          <w:color w:val="161617"/>
          <w:sz w:val="28"/>
          <w:szCs w:val="28"/>
        </w:rPr>
      </w:pPr>
      <w:r w:rsidRPr="003B3643">
        <w:rPr>
          <w:color w:val="161617"/>
          <w:sz w:val="28"/>
          <w:szCs w:val="28"/>
        </w:rPr>
        <w:t xml:space="preserve">В соответствии с Постановлением Правительства РФ N 1479 запрещено бесконтрольно сжигать листву, мусор и разводить открытый огонь на  </w:t>
      </w:r>
      <w:r w:rsidRPr="003B3643">
        <w:rPr>
          <w:color w:val="4F81BD"/>
          <w:sz w:val="28"/>
          <w:szCs w:val="28"/>
          <w:u w:val="single"/>
        </w:rPr>
        <w:t>территориях частных домовладений</w:t>
      </w:r>
      <w:r w:rsidRPr="003B3643">
        <w:rPr>
          <w:color w:val="161617"/>
          <w:sz w:val="28"/>
          <w:szCs w:val="28"/>
        </w:rPr>
        <w:t xml:space="preserve">. Делать это по-прежнему можно, но с четким соблюдением новых правил. </w:t>
      </w:r>
    </w:p>
    <w:p w:rsidR="005F3FA0" w:rsidRPr="003B3643" w:rsidRDefault="005F3FA0" w:rsidP="005F3FA0">
      <w:pPr>
        <w:shd w:val="clear" w:color="auto" w:fill="FFFFFF"/>
        <w:jc w:val="both"/>
        <w:rPr>
          <w:color w:val="161617"/>
          <w:sz w:val="28"/>
          <w:szCs w:val="28"/>
        </w:rPr>
      </w:pPr>
    </w:p>
    <w:p w:rsidR="005F3FA0" w:rsidRPr="003B3643" w:rsidRDefault="005F3FA0" w:rsidP="005F3FA0">
      <w:pPr>
        <w:shd w:val="clear" w:color="auto" w:fill="F2DEDE"/>
        <w:spacing w:after="200"/>
        <w:jc w:val="both"/>
        <w:rPr>
          <w:b/>
          <w:color w:val="161617"/>
          <w:sz w:val="28"/>
          <w:szCs w:val="28"/>
        </w:rPr>
      </w:pPr>
      <w:r w:rsidRPr="003B3643">
        <w:rPr>
          <w:b/>
          <w:color w:val="161617"/>
          <w:sz w:val="28"/>
          <w:szCs w:val="28"/>
        </w:rPr>
        <w:t xml:space="preserve">Наложен прямой запрет на разведение костров при ветре свыше 5 м/с и/или на торфяных землях. </w:t>
      </w:r>
      <w:r w:rsidRPr="003B3643">
        <w:rPr>
          <w:b/>
          <w:color w:val="161617"/>
          <w:sz w:val="28"/>
          <w:szCs w:val="28"/>
          <w:u w:val="single"/>
        </w:rPr>
        <w:t>Строго запрещено</w:t>
      </w:r>
      <w:r w:rsidRPr="003B3643">
        <w:rPr>
          <w:b/>
          <w:color w:val="161617"/>
          <w:sz w:val="28"/>
          <w:szCs w:val="28"/>
        </w:rPr>
        <w:t xml:space="preserve"> разводить костры, </w:t>
      </w:r>
      <w:r w:rsidRPr="003B3643">
        <w:rPr>
          <w:b/>
          <w:color w:val="161617"/>
          <w:sz w:val="28"/>
          <w:szCs w:val="28"/>
          <w:u w:val="single"/>
        </w:rPr>
        <w:t>если</w:t>
      </w:r>
      <w:r w:rsidRPr="003B3643">
        <w:rPr>
          <w:b/>
          <w:color w:val="161617"/>
          <w:sz w:val="28"/>
          <w:szCs w:val="28"/>
        </w:rPr>
        <w:t xml:space="preserve"> на территории,  </w:t>
      </w:r>
      <w:r w:rsidRPr="003B3643">
        <w:rPr>
          <w:b/>
          <w:color w:val="161617"/>
          <w:sz w:val="28"/>
          <w:szCs w:val="28"/>
          <w:u w:val="single"/>
        </w:rPr>
        <w:t>введе</w:t>
      </w:r>
      <w:r w:rsidRPr="003B3643">
        <w:rPr>
          <w:b/>
          <w:color w:val="161617"/>
          <w:sz w:val="28"/>
          <w:szCs w:val="28"/>
        </w:rPr>
        <w:t>н </w:t>
      </w:r>
      <w:hyperlink r:id="rId5" w:history="1">
        <w:r w:rsidRPr="003B3643">
          <w:rPr>
            <w:b/>
            <w:color w:val="1E73BE"/>
            <w:sz w:val="28"/>
            <w:szCs w:val="28"/>
            <w:u w:val="single"/>
          </w:rPr>
          <w:t>особый противопожарный режим</w:t>
        </w:r>
      </w:hyperlink>
      <w:r w:rsidRPr="003B3643">
        <w:rPr>
          <w:b/>
          <w:color w:val="161617"/>
          <w:sz w:val="28"/>
          <w:szCs w:val="28"/>
        </w:rPr>
        <w:t>. Дополнительно регионы могут вводить свои ограничения на случай слишком жаркой и сухой погоды.</w:t>
      </w:r>
    </w:p>
    <w:p w:rsidR="005F3FA0" w:rsidRPr="003B3643" w:rsidRDefault="005F3FA0" w:rsidP="005F3F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3FA0" w:rsidRPr="003B3643" w:rsidRDefault="005F3FA0" w:rsidP="005F3F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3643">
        <w:rPr>
          <w:color w:val="000000"/>
          <w:sz w:val="28"/>
          <w:szCs w:val="28"/>
        </w:rPr>
        <w:t xml:space="preserve">Для сжигания сухой травы и листвы необходимо оборудовать яму до 1м в диаметре и глубиной не менее 30 см. Территория вокруг ямы на 10 м должна быть очищена ото всех горючих материалов. Если нет возможности вырыть яму, разрешается использовать металлическую емкость объемом до 1 куб. м, которую сверху можно плотно накрыть крышкой. В таком случае территорию вокруг </w:t>
      </w:r>
      <w:r w:rsidRPr="003B3643">
        <w:rPr>
          <w:color w:val="000000"/>
          <w:sz w:val="28"/>
          <w:szCs w:val="28"/>
        </w:rPr>
        <w:lastRenderedPageBreak/>
        <w:t>зачищают от горючих материалов на 2 м. Нельзя использовать для </w:t>
      </w:r>
      <w:hyperlink r:id="rId6" w:history="1">
        <w:r w:rsidRPr="003B3643">
          <w:rPr>
            <w:color w:val="000000"/>
            <w:sz w:val="28"/>
            <w:szCs w:val="28"/>
          </w:rPr>
          <w:t>сжигания травы</w:t>
        </w:r>
      </w:hyperlink>
      <w:r w:rsidRPr="003B3643">
        <w:rPr>
          <w:color w:val="000000"/>
          <w:sz w:val="28"/>
          <w:szCs w:val="28"/>
        </w:rPr>
        <w:t> и листьев дырявые или прогоревшие емкости.</w:t>
      </w:r>
    </w:p>
    <w:p w:rsidR="005F3FA0" w:rsidRPr="003B3643" w:rsidRDefault="005F3FA0" w:rsidP="005F3F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B3643">
        <w:rPr>
          <w:bCs/>
          <w:color w:val="000000"/>
          <w:sz w:val="28"/>
          <w:szCs w:val="28"/>
        </w:rPr>
        <w:t>К яме для сжигания есть и другие требования:</w:t>
      </w:r>
    </w:p>
    <w:p w:rsidR="005F3FA0" w:rsidRPr="003B3643" w:rsidRDefault="005F3FA0" w:rsidP="005F3FA0">
      <w:pPr>
        <w:numPr>
          <w:ilvl w:val="0"/>
          <w:numId w:val="1"/>
        </w:numPr>
        <w:shd w:val="clear" w:color="auto" w:fill="FFFFFF"/>
        <w:spacing w:after="200" w:line="276" w:lineRule="auto"/>
        <w:ind w:left="150"/>
        <w:jc w:val="both"/>
        <w:rPr>
          <w:color w:val="000000"/>
          <w:sz w:val="28"/>
          <w:szCs w:val="28"/>
        </w:rPr>
      </w:pPr>
      <w:r w:rsidRPr="003B3643">
        <w:rPr>
          <w:color w:val="000000"/>
          <w:sz w:val="28"/>
          <w:szCs w:val="28"/>
        </w:rPr>
        <w:t>не менее 50 м до любой ближайшей </w:t>
      </w:r>
      <w:hyperlink r:id="rId7" w:history="1">
        <w:r w:rsidRPr="003B3643">
          <w:rPr>
            <w:color w:val="000000"/>
            <w:sz w:val="28"/>
            <w:szCs w:val="28"/>
          </w:rPr>
          <w:t>постройки</w:t>
        </w:r>
      </w:hyperlink>
      <w:r w:rsidRPr="003B3643">
        <w:rPr>
          <w:color w:val="000000"/>
          <w:sz w:val="28"/>
          <w:szCs w:val="28"/>
        </w:rPr>
        <w:t>;</w:t>
      </w:r>
    </w:p>
    <w:p w:rsidR="005F3FA0" w:rsidRPr="003B3643" w:rsidRDefault="005F3FA0" w:rsidP="005F3FA0">
      <w:pPr>
        <w:numPr>
          <w:ilvl w:val="0"/>
          <w:numId w:val="1"/>
        </w:numPr>
        <w:shd w:val="clear" w:color="auto" w:fill="FFFFFF"/>
        <w:spacing w:before="120" w:after="90" w:line="276" w:lineRule="auto"/>
        <w:ind w:left="150"/>
        <w:jc w:val="both"/>
        <w:rPr>
          <w:color w:val="000000"/>
          <w:sz w:val="28"/>
          <w:szCs w:val="28"/>
        </w:rPr>
      </w:pPr>
      <w:r w:rsidRPr="003B3643">
        <w:rPr>
          <w:color w:val="000000"/>
          <w:sz w:val="28"/>
          <w:szCs w:val="28"/>
        </w:rPr>
        <w:t>не менее 30 м до лиственного леса или отдельных деревьев;</w:t>
      </w:r>
    </w:p>
    <w:p w:rsidR="005F3FA0" w:rsidRDefault="005F3FA0" w:rsidP="005F3FA0">
      <w:pPr>
        <w:shd w:val="clear" w:color="auto" w:fill="FFFFFF"/>
        <w:spacing w:before="120"/>
        <w:ind w:left="150" w:firstLine="558"/>
        <w:jc w:val="both"/>
        <w:rPr>
          <w:color w:val="000000"/>
          <w:sz w:val="28"/>
          <w:szCs w:val="28"/>
        </w:rPr>
      </w:pPr>
      <w:r w:rsidRPr="003B3643">
        <w:rPr>
          <w:rFonts w:eastAsia="Calibri"/>
          <w:sz w:val="28"/>
          <w:szCs w:val="28"/>
        </w:rPr>
        <w:t>Открытый огонь нельзя оставлять без присмотра, необходимо иметь </w:t>
      </w:r>
      <w:hyperlink r:id="rId8" w:history="1">
        <w:r w:rsidRPr="003B3643">
          <w:rPr>
            <w:rFonts w:eastAsia="Calibri"/>
            <w:color w:val="0000FF"/>
            <w:sz w:val="28"/>
            <w:szCs w:val="28"/>
            <w:u w:val="single"/>
          </w:rPr>
          <w:t>средства для его тушения</w:t>
        </w:r>
      </w:hyperlink>
      <w:r w:rsidRPr="003B3643">
        <w:rPr>
          <w:rFonts w:eastAsia="Calibri"/>
          <w:sz w:val="28"/>
          <w:szCs w:val="28"/>
        </w:rPr>
        <w:t> (как минимум – ведро с водой). Контроль за огнем наложен на того, кто развел костер.</w:t>
      </w:r>
      <w:r w:rsidRPr="003B3643">
        <w:rPr>
          <w:color w:val="000000"/>
          <w:sz w:val="28"/>
          <w:szCs w:val="28"/>
        </w:rPr>
        <w:t> После того как костер полностью догорит, надо засыпать это место землей или залить водой.</w:t>
      </w:r>
    </w:p>
    <w:p w:rsidR="005F3FA0" w:rsidRDefault="005F3FA0" w:rsidP="005F3FA0">
      <w:pPr>
        <w:shd w:val="clear" w:color="auto" w:fill="FFFFFF"/>
        <w:spacing w:before="120"/>
        <w:ind w:left="150" w:firstLine="5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3B3643">
        <w:rPr>
          <w:rFonts w:eastAsia="Calibri"/>
          <w:sz w:val="28"/>
          <w:szCs w:val="28"/>
          <w:lang w:eastAsia="en-US"/>
        </w:rPr>
        <w:t>а данные нарушения предусмотрена административная ответственность согласно КоАП РФ по ст.20.4</w:t>
      </w:r>
    </w:p>
    <w:p w:rsidR="005F3FA0" w:rsidRPr="003B3643" w:rsidRDefault="005F3FA0" w:rsidP="005F3FA0">
      <w:pPr>
        <w:shd w:val="clear" w:color="auto" w:fill="FFFFFF"/>
        <w:spacing w:before="120"/>
        <w:ind w:left="150" w:firstLine="558"/>
        <w:jc w:val="both"/>
        <w:rPr>
          <w:color w:val="000000"/>
          <w:sz w:val="28"/>
          <w:szCs w:val="28"/>
        </w:rPr>
      </w:pPr>
    </w:p>
    <w:p w:rsidR="005F3FA0" w:rsidRDefault="005F3FA0" w:rsidP="005F3FA0">
      <w:pPr>
        <w:ind w:right="-36" w:firstLine="708"/>
        <w:jc w:val="center"/>
        <w:rPr>
          <w:b/>
          <w:sz w:val="28"/>
          <w:szCs w:val="28"/>
        </w:rPr>
      </w:pPr>
      <w:r w:rsidRPr="003B3643">
        <w:rPr>
          <w:b/>
          <w:sz w:val="28"/>
          <w:szCs w:val="28"/>
        </w:rPr>
        <w:t>При пожаре звонить: 01 или 101 (с мобильного)</w:t>
      </w:r>
    </w:p>
    <w:p w:rsidR="005F3FA0" w:rsidRPr="003B3643" w:rsidRDefault="005F3FA0" w:rsidP="005F3FA0">
      <w:pPr>
        <w:ind w:right="-36" w:firstLine="708"/>
        <w:jc w:val="center"/>
        <w:rPr>
          <w:b/>
          <w:sz w:val="28"/>
          <w:szCs w:val="28"/>
        </w:rPr>
      </w:pPr>
    </w:p>
    <w:p w:rsidR="005F3FA0" w:rsidRPr="00B85DB8" w:rsidRDefault="005F3FA0" w:rsidP="005F3FA0">
      <w:pPr>
        <w:ind w:firstLine="709"/>
        <w:jc w:val="center"/>
        <w:rPr>
          <w:sz w:val="28"/>
          <w:szCs w:val="28"/>
        </w:rPr>
      </w:pPr>
      <w:r w:rsidRPr="00B85DB8">
        <w:rPr>
          <w:sz w:val="28"/>
          <w:szCs w:val="28"/>
        </w:rPr>
        <w:t>Более подробно с правилами можно ознакомиться в Постановлении Правительства РФ от 16 сентября 2020 г. № 1479 « Об утверждении Правил противопожарного режима в Российской Федерации».</w:t>
      </w:r>
    </w:p>
    <w:p w:rsidR="001643DC" w:rsidRDefault="001643DC" w:rsidP="005F3FA0"/>
    <w:sectPr w:rsidR="001643DC" w:rsidSect="005F3FA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0EE"/>
    <w:multiLevelType w:val="multilevel"/>
    <w:tmpl w:val="E7E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A01479"/>
    <w:rsid w:val="001643DC"/>
    <w:rsid w:val="005F3FA0"/>
    <w:rsid w:val="00A01479"/>
    <w:rsid w:val="00B90C9A"/>
    <w:rsid w:val="00CD495F"/>
    <w:rsid w:val="00E9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zpp/tovary/avto-ognetushit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guru.com/nalogi-2/xozpostroj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guru.com/izmeneniya/sbor-valezhnik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guru.com/izmeneniya/zapret-kur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 Граждан</cp:lastModifiedBy>
  <cp:revision>2</cp:revision>
  <dcterms:created xsi:type="dcterms:W3CDTF">2022-05-31T05:17:00Z</dcterms:created>
  <dcterms:modified xsi:type="dcterms:W3CDTF">2022-05-31T05:17:00Z</dcterms:modified>
</cp:coreProperties>
</file>